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5F" w:rsidRPr="008E10A4" w:rsidRDefault="001E765F" w:rsidP="001E765F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l-PL"/>
        </w:rPr>
      </w:pPr>
      <w:r w:rsidRPr="008E10A4">
        <w:rPr>
          <w:rFonts w:ascii="Arial" w:eastAsia="Times New Roman" w:hAnsi="Arial" w:cs="Arial"/>
          <w:b/>
          <w:kern w:val="36"/>
          <w:sz w:val="36"/>
          <w:szCs w:val="36"/>
          <w:lang w:eastAsia="pl-PL"/>
        </w:rPr>
        <w:t>Procedura odbioru dziecka ze świetlicy szkolnej</w:t>
      </w:r>
    </w:p>
    <w:p w:rsidR="001E765F" w:rsidRDefault="001E765F" w:rsidP="001E765F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1. Dzieci zapisane do świetlicy szkolnej przyprowadzane są i odbierane </w:t>
      </w:r>
      <w:r w:rsidRPr="00684863">
        <w:rPr>
          <w:b/>
          <w:sz w:val="23"/>
          <w:szCs w:val="23"/>
          <w:u w:val="single"/>
        </w:rPr>
        <w:t>osobiście</w:t>
      </w:r>
      <w:r>
        <w:rPr>
          <w:sz w:val="23"/>
          <w:szCs w:val="23"/>
        </w:rPr>
        <w:t xml:space="preserve"> przez rodziców / prawnych opiekunów z sali świetlicowej lub innego miejsca w  którym dziecko przebywa pod opieką nauczyciela – wychowawcy ( boisko, plac zabaw, sala gimnastyczna).</w:t>
      </w:r>
    </w:p>
    <w:p w:rsidR="001E765F" w:rsidRDefault="001E765F" w:rsidP="001E765F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2.W przypadku uczniów </w:t>
      </w:r>
      <w:r w:rsidR="007236AD">
        <w:rPr>
          <w:sz w:val="23"/>
          <w:szCs w:val="23"/>
        </w:rPr>
        <w:t xml:space="preserve">klas </w:t>
      </w:r>
      <w:r>
        <w:rPr>
          <w:sz w:val="23"/>
          <w:szCs w:val="23"/>
        </w:rPr>
        <w:t xml:space="preserve">III i IV </w:t>
      </w:r>
      <w:r w:rsidR="00193305">
        <w:rPr>
          <w:sz w:val="23"/>
          <w:szCs w:val="23"/>
        </w:rPr>
        <w:t xml:space="preserve">dzieci do świetlicy zewnętrznej </w:t>
      </w:r>
      <w:r>
        <w:rPr>
          <w:sz w:val="23"/>
          <w:szCs w:val="23"/>
        </w:rPr>
        <w:t>przyprowadza pracownik świetlicy, zaś z klas I</w:t>
      </w:r>
      <w:r w:rsidR="00193305">
        <w:rPr>
          <w:sz w:val="23"/>
          <w:szCs w:val="23"/>
        </w:rPr>
        <w:t xml:space="preserve"> </w:t>
      </w:r>
      <w:proofErr w:type="spellStart"/>
      <w:r w:rsidR="00193305">
        <w:rPr>
          <w:sz w:val="23"/>
          <w:szCs w:val="23"/>
        </w:rPr>
        <w:t>i</w:t>
      </w:r>
      <w:proofErr w:type="spellEnd"/>
      <w:r w:rsidR="00193305">
        <w:rPr>
          <w:sz w:val="23"/>
          <w:szCs w:val="23"/>
        </w:rPr>
        <w:t xml:space="preserve"> II uczniów pod opiekę świetlicową przekazuje nauczycie</w:t>
      </w:r>
      <w:r w:rsidR="006D0A52">
        <w:rPr>
          <w:sz w:val="23"/>
          <w:szCs w:val="23"/>
        </w:rPr>
        <w:t xml:space="preserve">l </w:t>
      </w:r>
      <w:r>
        <w:rPr>
          <w:sz w:val="23"/>
          <w:szCs w:val="23"/>
        </w:rPr>
        <w:t xml:space="preserve"> prowadzący ostatnią lekcję. Nauczyciel ten zobowiązany jest poinformować wychowawcę świetlicy ilu uczniów pozostawia w świetlicy.</w:t>
      </w:r>
    </w:p>
    <w:p w:rsidR="001E765F" w:rsidRDefault="001E765F" w:rsidP="001E765F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3.Nauczyciele - wychowawcy sprawują opiekę nad dziećmi w świetlicy od godziny 7.00 do 17.30.</w:t>
      </w:r>
    </w:p>
    <w:p w:rsidR="001E765F" w:rsidRDefault="006D0A52" w:rsidP="001E765F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4</w:t>
      </w:r>
      <w:r w:rsidR="001E765F">
        <w:rPr>
          <w:sz w:val="23"/>
          <w:szCs w:val="23"/>
        </w:rPr>
        <w:t>. Za dziecko przyprowadzone przed godziną otwarcia świetlicy odpowiadają rodzice/ prawni opiekunowie.</w:t>
      </w:r>
    </w:p>
    <w:p w:rsidR="001E765F" w:rsidRDefault="006D0A52" w:rsidP="001E76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765F">
        <w:rPr>
          <w:sz w:val="23"/>
          <w:szCs w:val="23"/>
        </w:rPr>
        <w:t xml:space="preserve">. Dziecko przychodząc do świetlicy zgłasza nauczycielowi swoją obecność. </w:t>
      </w:r>
    </w:p>
    <w:p w:rsidR="001E765F" w:rsidRDefault="006D0A52" w:rsidP="001E76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E765F">
        <w:rPr>
          <w:sz w:val="23"/>
          <w:szCs w:val="23"/>
        </w:rPr>
        <w:t xml:space="preserve">.Rodzice i opiekunowie zobowiązani są do poinformowania nauczyciela o odbiorze dziecka ze świetlicy. </w:t>
      </w:r>
    </w:p>
    <w:p w:rsidR="00193305" w:rsidRDefault="006D0A52" w:rsidP="001E76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1E765F">
        <w:rPr>
          <w:sz w:val="23"/>
          <w:szCs w:val="23"/>
        </w:rPr>
        <w:t xml:space="preserve"> Z sali świetlicowej rodzic /opiekun prawny lub osoba upoważniona odbiera dziecko osobiście lub też kontaktuje się z wychowawcą świetlicy przy użyciu wideo domofonu. </w:t>
      </w:r>
    </w:p>
    <w:p w:rsidR="0025530D" w:rsidRDefault="006D0A52" w:rsidP="001E76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E765F">
        <w:rPr>
          <w:sz w:val="23"/>
          <w:szCs w:val="23"/>
        </w:rPr>
        <w:t xml:space="preserve">. </w:t>
      </w:r>
      <w:r w:rsidR="001E765F" w:rsidRPr="00193305">
        <w:rPr>
          <w:color w:val="auto"/>
          <w:sz w:val="23"/>
          <w:szCs w:val="23"/>
        </w:rPr>
        <w:t>Dziecko ze świetlicy powinno być odbierane przez osobę</w:t>
      </w:r>
      <w:r w:rsidR="007236AD">
        <w:rPr>
          <w:color w:val="auto"/>
          <w:sz w:val="23"/>
          <w:szCs w:val="23"/>
        </w:rPr>
        <w:t xml:space="preserve"> </w:t>
      </w:r>
      <w:r w:rsidR="001E765F" w:rsidRPr="00193305">
        <w:rPr>
          <w:color w:val="auto"/>
          <w:sz w:val="23"/>
          <w:szCs w:val="23"/>
        </w:rPr>
        <w:t>wskazaną w karcie świetlicowej przez rodziców/opiekunów. W</w:t>
      </w:r>
      <w:r w:rsidR="001E765F">
        <w:rPr>
          <w:sz w:val="23"/>
          <w:szCs w:val="23"/>
        </w:rPr>
        <w:t xml:space="preserve"> przypadku odb</w:t>
      </w:r>
      <w:r w:rsidR="007236AD">
        <w:rPr>
          <w:sz w:val="23"/>
          <w:szCs w:val="23"/>
        </w:rPr>
        <w:t>ierania dziecka przez osobę niew</w:t>
      </w:r>
      <w:r w:rsidR="001E765F">
        <w:rPr>
          <w:sz w:val="23"/>
          <w:szCs w:val="23"/>
        </w:rPr>
        <w:t>skazaną w karcie, dziecko musi posiadać upoważnienie pisemne czytelnie podpisane przez rodziców/opiekunów. Gdy upoważnienie znajduje się w dzienniczku ucznia i nie ma możliwości skserowania go, dzienniczek pozostaje w świetlicy do dnia następnego.</w:t>
      </w:r>
    </w:p>
    <w:p w:rsidR="0025530D" w:rsidRDefault="006D0A52" w:rsidP="001E76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5530D">
        <w:rPr>
          <w:sz w:val="23"/>
          <w:szCs w:val="23"/>
        </w:rPr>
        <w:t>.Uczniowie, któ</w:t>
      </w:r>
      <w:r>
        <w:rPr>
          <w:sz w:val="23"/>
          <w:szCs w:val="23"/>
        </w:rPr>
        <w:t xml:space="preserve">rzy nie osiągnęli 7 roku życia </w:t>
      </w:r>
      <w:r w:rsidR="0025530D">
        <w:rPr>
          <w:sz w:val="23"/>
          <w:szCs w:val="23"/>
        </w:rPr>
        <w:t xml:space="preserve"> i  mogą  poruszać się po drodze pod opieką osoby, która osiągnęła wiek co najmniej 10 lat</w:t>
      </w:r>
      <w:r>
        <w:rPr>
          <w:sz w:val="23"/>
          <w:szCs w:val="23"/>
        </w:rPr>
        <w:t xml:space="preserve"> (zgodnie z art.43 Ustawy o Prawie ruchu drogowymi)</w:t>
      </w:r>
      <w:r w:rsidR="0025530D">
        <w:rPr>
          <w:sz w:val="23"/>
          <w:szCs w:val="23"/>
        </w:rPr>
        <w:t xml:space="preserve">, mogą być odbierani przez osoby spełniające w/w kryterium wiekowe. </w:t>
      </w:r>
    </w:p>
    <w:p w:rsidR="001E765F" w:rsidRDefault="006D0A52" w:rsidP="001E76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10</w:t>
      </w:r>
      <w:r w:rsidR="001E765F">
        <w:rPr>
          <w:sz w:val="23"/>
          <w:szCs w:val="23"/>
        </w:rPr>
        <w:t>. W wyjątkowych sytuacjach losowych nauczyciel może po uprzednim kontakcie z rodzicem (telefonicznym) wydać pozwolenie na odebranie dziecka przez osobę wskazaną przez rodzica. Osoba ta zobowiązana jest napisać oświadczenie o odbiorze dziecka, podpisując się pod nim czytelnie. Wychowawca legitymuj</w:t>
      </w:r>
      <w:r w:rsidR="007236AD">
        <w:rPr>
          <w:sz w:val="23"/>
          <w:szCs w:val="23"/>
        </w:rPr>
        <w:t>e</w:t>
      </w:r>
      <w:r w:rsidR="001E765F">
        <w:rPr>
          <w:sz w:val="23"/>
          <w:szCs w:val="23"/>
        </w:rPr>
        <w:t xml:space="preserve"> osobę odbierającą z dowodu potwierdzającego jej tożsamość, spisując przy tym dane z tego dokumentu. </w:t>
      </w:r>
    </w:p>
    <w:p w:rsidR="001E765F" w:rsidRDefault="006D0A52" w:rsidP="001E76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1E765F">
        <w:rPr>
          <w:sz w:val="23"/>
          <w:szCs w:val="23"/>
        </w:rPr>
        <w:t>.</w:t>
      </w:r>
      <w:r w:rsidR="001E765F" w:rsidRPr="00A35245">
        <w:rPr>
          <w:sz w:val="23"/>
          <w:szCs w:val="23"/>
        </w:rPr>
        <w:t xml:space="preserve"> </w:t>
      </w:r>
      <w:r w:rsidR="001E765F">
        <w:rPr>
          <w:sz w:val="23"/>
          <w:szCs w:val="23"/>
        </w:rPr>
        <w:t>Jeżeli dziecko samodzielnie wraca do domu</w:t>
      </w:r>
      <w:r>
        <w:rPr>
          <w:sz w:val="23"/>
          <w:szCs w:val="23"/>
        </w:rPr>
        <w:t xml:space="preserve">, </w:t>
      </w:r>
      <w:r w:rsidR="001E765F">
        <w:rPr>
          <w:sz w:val="23"/>
          <w:szCs w:val="23"/>
        </w:rPr>
        <w:t xml:space="preserve"> musi posiadać pisemne oświadczenie tego faktu od rodzica, który wyraża zgodę na wyjście oraz deklaracj</w:t>
      </w:r>
      <w:r w:rsidR="007236AD">
        <w:rPr>
          <w:sz w:val="23"/>
          <w:szCs w:val="23"/>
        </w:rPr>
        <w:t>ę</w:t>
      </w:r>
      <w:r w:rsidR="001E765F">
        <w:rPr>
          <w:sz w:val="23"/>
          <w:szCs w:val="23"/>
        </w:rPr>
        <w:t xml:space="preserve">, iż ponosi całkowitą odpowiedzialność za </w:t>
      </w:r>
      <w:r w:rsidR="007236AD">
        <w:rPr>
          <w:sz w:val="23"/>
          <w:szCs w:val="23"/>
        </w:rPr>
        <w:t>bezpieczeństwo dziecka podczas drogi do domu.</w:t>
      </w:r>
    </w:p>
    <w:p w:rsidR="001E765F" w:rsidRDefault="006D0A52" w:rsidP="001E765F">
      <w:pPr>
        <w:pStyle w:val="fontsize1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12</w:t>
      </w:r>
      <w:r w:rsidR="001E765F">
        <w:rPr>
          <w:sz w:val="23"/>
          <w:szCs w:val="23"/>
        </w:rPr>
        <w:t xml:space="preserve">. </w:t>
      </w:r>
      <w:r w:rsidR="001E765F" w:rsidRPr="003A2D11">
        <w:rPr>
          <w:rFonts w:ascii="Times New Roman" w:hAnsi="Times New Roman" w:cs="Times New Roman"/>
          <w:sz w:val="23"/>
          <w:szCs w:val="23"/>
        </w:rPr>
        <w:t>Nauczyciel może odmówić wydania dziecka w przypadku, gdy stan osoby odbierającej dziecko wskazuje na spożycie alkoholu</w:t>
      </w:r>
      <w:r w:rsidR="001E765F">
        <w:rPr>
          <w:rFonts w:ascii="Times New Roman" w:hAnsi="Times New Roman" w:cs="Times New Roman"/>
          <w:sz w:val="23"/>
          <w:szCs w:val="23"/>
        </w:rPr>
        <w:t xml:space="preserve">, środków odurzających </w:t>
      </w:r>
      <w:r w:rsidR="001E765F" w:rsidRPr="003A2D11">
        <w:rPr>
          <w:rFonts w:ascii="Times New Roman" w:hAnsi="Times New Roman" w:cs="Times New Roman"/>
          <w:sz w:val="23"/>
          <w:szCs w:val="23"/>
        </w:rPr>
        <w:t xml:space="preserve"> lub zachowanie tej osoby jest agresywne. W takim przypadku nauczyciel ma obowiązek zatrzymać dziecko do czasu wyjaśnienia sprawy oraz skontaktować się z inną osobą upoważnioną przez rodziców do odbioru dziecka. O zaistniałym fakcie powinien zostać poinformowany dyrektor </w:t>
      </w:r>
      <w:r>
        <w:rPr>
          <w:rFonts w:ascii="Times New Roman" w:hAnsi="Times New Roman" w:cs="Times New Roman"/>
          <w:sz w:val="23"/>
          <w:szCs w:val="23"/>
        </w:rPr>
        <w:t xml:space="preserve">szkoły </w:t>
      </w:r>
      <w:r w:rsidR="001E765F" w:rsidRPr="003A2D11">
        <w:rPr>
          <w:rFonts w:ascii="Times New Roman" w:hAnsi="Times New Roman" w:cs="Times New Roman"/>
          <w:sz w:val="23"/>
          <w:szCs w:val="23"/>
        </w:rPr>
        <w:t xml:space="preserve"> oraz</w:t>
      </w:r>
      <w:r w:rsidR="001E765F">
        <w:rPr>
          <w:rFonts w:ascii="Times New Roman" w:hAnsi="Times New Roman" w:cs="Times New Roman"/>
          <w:sz w:val="23"/>
          <w:szCs w:val="23"/>
        </w:rPr>
        <w:t xml:space="preserve"> kierownik świetlicy</w:t>
      </w:r>
      <w:r w:rsidR="001E765F" w:rsidRPr="003A2D11">
        <w:rPr>
          <w:rFonts w:ascii="Times New Roman" w:hAnsi="Times New Roman" w:cs="Times New Roman"/>
          <w:sz w:val="23"/>
          <w:szCs w:val="23"/>
        </w:rPr>
        <w:t>.</w:t>
      </w:r>
    </w:p>
    <w:p w:rsidR="001E765F" w:rsidRDefault="001E765F" w:rsidP="001E765F">
      <w:pPr>
        <w:pStyle w:val="fontsize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6D0A52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236AD">
        <w:rPr>
          <w:rFonts w:ascii="Times New Roman" w:hAnsi="Times New Roman" w:cs="Times New Roman"/>
          <w:sz w:val="23"/>
          <w:szCs w:val="23"/>
        </w:rPr>
        <w:t>Życzenie rodziców dotyczące nie</w:t>
      </w:r>
      <w:r w:rsidRPr="003A2D11">
        <w:rPr>
          <w:rFonts w:ascii="Times New Roman" w:hAnsi="Times New Roman" w:cs="Times New Roman"/>
          <w:sz w:val="23"/>
          <w:szCs w:val="23"/>
        </w:rPr>
        <w:t>odbierania dziecka przez jednego z rodziców musi być poświadczone przez orzeczenie sądowe.</w:t>
      </w:r>
    </w:p>
    <w:p w:rsidR="001E765F" w:rsidRDefault="006D0A52" w:rsidP="001E765F">
      <w:pPr>
        <w:pStyle w:val="fontsize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14</w:t>
      </w:r>
      <w:r w:rsidR="001E765F">
        <w:rPr>
          <w:rFonts w:ascii="Times New Roman" w:hAnsi="Times New Roman" w:cs="Times New Roman"/>
          <w:sz w:val="23"/>
          <w:szCs w:val="23"/>
        </w:rPr>
        <w:t>. Osoba prowadząca zajęcia dodatkowe, na które rodzice wyrazili pisemną zgodę, zobowiązana jest do osobistego odbierania dzieci</w:t>
      </w:r>
      <w:r w:rsidR="00AF0823">
        <w:rPr>
          <w:rFonts w:ascii="Times New Roman" w:hAnsi="Times New Roman" w:cs="Times New Roman"/>
          <w:sz w:val="23"/>
          <w:szCs w:val="23"/>
        </w:rPr>
        <w:t xml:space="preserve"> na zajęcia</w:t>
      </w:r>
      <w:r w:rsidR="001E765F">
        <w:rPr>
          <w:rFonts w:ascii="Times New Roman" w:hAnsi="Times New Roman" w:cs="Times New Roman"/>
          <w:sz w:val="23"/>
          <w:szCs w:val="23"/>
        </w:rPr>
        <w:t xml:space="preserve"> i przyprowadzania ich do świetlicy</w:t>
      </w:r>
      <w:r w:rsidR="00AF0823">
        <w:rPr>
          <w:rFonts w:ascii="Times New Roman" w:hAnsi="Times New Roman" w:cs="Times New Roman"/>
          <w:sz w:val="23"/>
          <w:szCs w:val="23"/>
        </w:rPr>
        <w:t xml:space="preserve"> po ich zakończeniu.</w:t>
      </w:r>
      <w:r w:rsidR="001E76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765F" w:rsidRDefault="006D0A52" w:rsidP="001E76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1E765F">
        <w:rPr>
          <w:sz w:val="23"/>
          <w:szCs w:val="23"/>
        </w:rPr>
        <w:t xml:space="preserve">. Rodzice/prawni opiekunowie zobowiązani są przestrzegać godzin pracy świetlicy. </w:t>
      </w:r>
      <w:r w:rsidR="008E10A4">
        <w:rPr>
          <w:sz w:val="23"/>
          <w:szCs w:val="23"/>
        </w:rPr>
        <w:t xml:space="preserve">Jeżeli dziecko nie zostało odebrane do godziny </w:t>
      </w:r>
      <w:r w:rsidR="001E765F">
        <w:rPr>
          <w:sz w:val="23"/>
          <w:szCs w:val="23"/>
        </w:rPr>
        <w:t xml:space="preserve">17.30 </w:t>
      </w:r>
      <w:r w:rsidR="008E10A4">
        <w:rPr>
          <w:sz w:val="23"/>
          <w:szCs w:val="23"/>
        </w:rPr>
        <w:t xml:space="preserve">zostaje wdrożona odrębna procedura. </w:t>
      </w:r>
    </w:p>
    <w:p w:rsidR="001E765F" w:rsidRDefault="001E765F" w:rsidP="001E765F">
      <w:pPr>
        <w:pStyle w:val="fontsize14"/>
        <w:rPr>
          <w:rFonts w:ascii="Times New Roman" w:hAnsi="Times New Roman" w:cs="Times New Roman"/>
          <w:sz w:val="23"/>
          <w:szCs w:val="23"/>
        </w:rPr>
      </w:pPr>
    </w:p>
    <w:p w:rsidR="001E765F" w:rsidRPr="007C66DD" w:rsidRDefault="001E765F" w:rsidP="001E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66DD">
        <w:rPr>
          <w:rFonts w:ascii="Times New Roman" w:hAnsi="Times New Roman"/>
          <w:b/>
          <w:bCs/>
          <w:color w:val="000000"/>
          <w:sz w:val="28"/>
          <w:szCs w:val="28"/>
        </w:rPr>
        <w:t>Proced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ura w przypadku, gdy rodzice/</w:t>
      </w:r>
      <w:r w:rsidRPr="007C66DD">
        <w:rPr>
          <w:rFonts w:ascii="Times New Roman" w:hAnsi="Times New Roman"/>
          <w:b/>
          <w:bCs/>
          <w:color w:val="000000"/>
          <w:sz w:val="28"/>
          <w:szCs w:val="28"/>
        </w:rPr>
        <w:t>opiekunowie nie odebrali dzieck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 ze świetlicy do godziny 17.30</w:t>
      </w:r>
      <w:r w:rsidRPr="007C6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765F" w:rsidRPr="007C66DD" w:rsidRDefault="001E765F" w:rsidP="001E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F0823" w:rsidRDefault="001E765F" w:rsidP="001E765F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C66DD">
        <w:rPr>
          <w:rFonts w:ascii="Times New Roman" w:hAnsi="Times New Roman"/>
          <w:color w:val="000000"/>
          <w:sz w:val="23"/>
          <w:szCs w:val="23"/>
        </w:rPr>
        <w:t>1. Wychowawca świetlicy</w:t>
      </w:r>
      <w:r>
        <w:rPr>
          <w:rFonts w:ascii="Times New Roman" w:hAnsi="Times New Roman"/>
          <w:color w:val="000000"/>
          <w:sz w:val="23"/>
          <w:szCs w:val="23"/>
        </w:rPr>
        <w:t xml:space="preserve"> kontaktuje się z rodzicami lub </w:t>
      </w:r>
      <w:r w:rsidRPr="007C66DD">
        <w:rPr>
          <w:rFonts w:ascii="Times New Roman" w:hAnsi="Times New Roman"/>
          <w:color w:val="000000"/>
          <w:sz w:val="23"/>
          <w:szCs w:val="23"/>
        </w:rPr>
        <w:t>opiekunami dziecka, wskazanymi w karcie zapisu do świetlicy szkolnej. Ustala jak najszybszy czas odbioru dziecka.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E765F" w:rsidRPr="007C66DD" w:rsidRDefault="001E765F" w:rsidP="001E765F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C66DD">
        <w:rPr>
          <w:rFonts w:ascii="Times New Roman" w:hAnsi="Times New Roman"/>
          <w:color w:val="000000"/>
          <w:sz w:val="23"/>
          <w:szCs w:val="23"/>
        </w:rPr>
        <w:t>2. W sytuacji</w:t>
      </w:r>
      <w:r w:rsidR="00AF0823">
        <w:rPr>
          <w:rFonts w:ascii="Times New Roman" w:hAnsi="Times New Roman"/>
          <w:color w:val="000000"/>
          <w:sz w:val="23"/>
          <w:szCs w:val="23"/>
        </w:rPr>
        <w:t>,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 gdy nauczyciel nie może nawiązać kontaktu z rodzicami bądź opiekunami dziecka,  informuje dyrektora szkoły </w:t>
      </w:r>
      <w:r>
        <w:rPr>
          <w:rFonts w:ascii="Times New Roman" w:hAnsi="Times New Roman"/>
          <w:color w:val="000000"/>
          <w:sz w:val="23"/>
          <w:szCs w:val="23"/>
        </w:rPr>
        <w:t xml:space="preserve">i kierownika świetlicy 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o zaistniałej sytuacji. </w:t>
      </w:r>
    </w:p>
    <w:p w:rsidR="001E765F" w:rsidRPr="007C66DD" w:rsidRDefault="001E765F" w:rsidP="001E765F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C66DD">
        <w:rPr>
          <w:rFonts w:ascii="Times New Roman" w:hAnsi="Times New Roman"/>
          <w:color w:val="000000"/>
          <w:sz w:val="23"/>
          <w:szCs w:val="23"/>
        </w:rPr>
        <w:t xml:space="preserve">3. Nauczyciel jest zobowiązany do wezwania policji, w celu ustalenia miejsca pobytu </w:t>
      </w:r>
      <w:r w:rsidR="00AF0823">
        <w:rPr>
          <w:rFonts w:ascii="Times New Roman" w:hAnsi="Times New Roman"/>
          <w:color w:val="000000"/>
          <w:sz w:val="23"/>
          <w:szCs w:val="23"/>
        </w:rPr>
        <w:t>rodziców/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opiekunów prawnych ucznia i zapewnienie uczniowi dalszej opieki. Do czasu ustalenia miejsca pobytu dziecko pozostaje pod opieką nauczyciela i funkcjonariusza policji. Po ustaleniu miejsca pobytu </w:t>
      </w:r>
      <w:r w:rsidR="00AF0823">
        <w:rPr>
          <w:rFonts w:ascii="Times New Roman" w:hAnsi="Times New Roman"/>
          <w:color w:val="000000"/>
          <w:sz w:val="23"/>
          <w:szCs w:val="23"/>
        </w:rPr>
        <w:t>rodziców/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opiekunów, policja w obecności nauczyciela przekazuje ucznia </w:t>
      </w:r>
      <w:r w:rsidR="00AF0823">
        <w:rPr>
          <w:rFonts w:ascii="Times New Roman" w:hAnsi="Times New Roman"/>
          <w:color w:val="000000"/>
          <w:sz w:val="23"/>
          <w:szCs w:val="23"/>
        </w:rPr>
        <w:t>rodzicowi</w:t>
      </w:r>
      <w:r w:rsidRPr="007C66DD">
        <w:rPr>
          <w:rFonts w:ascii="Times New Roman" w:hAnsi="Times New Roman"/>
          <w:color w:val="000000"/>
          <w:sz w:val="23"/>
          <w:szCs w:val="23"/>
        </w:rPr>
        <w:t>/</w:t>
      </w:r>
      <w:r w:rsidR="00AF0823">
        <w:rPr>
          <w:rFonts w:ascii="Times New Roman" w:hAnsi="Times New Roman"/>
          <w:color w:val="000000"/>
          <w:sz w:val="23"/>
          <w:szCs w:val="23"/>
        </w:rPr>
        <w:t>opiekunowi.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E765F" w:rsidRPr="007C66DD" w:rsidRDefault="001E765F" w:rsidP="001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C66DD">
        <w:rPr>
          <w:rFonts w:ascii="Times New Roman" w:hAnsi="Times New Roman"/>
          <w:color w:val="000000"/>
          <w:sz w:val="23"/>
          <w:szCs w:val="23"/>
        </w:rPr>
        <w:t xml:space="preserve">4. W przypadku braku możliwości niezwłocznego ustalenia miejsca pobytu rodziców/opiekunów dziecko przekazywane jest policji, w celu zapewnienia opieki przez właściwy ośrodek opiekuńczo-wychowawczy. </w:t>
      </w:r>
    </w:p>
    <w:p w:rsidR="001E765F" w:rsidRPr="007C66DD" w:rsidRDefault="001E765F" w:rsidP="001E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1E765F" w:rsidRDefault="001E765F" w:rsidP="001E765F">
      <w:pPr>
        <w:pStyle w:val="Default"/>
        <w:rPr>
          <w:b/>
          <w:bCs/>
          <w:sz w:val="28"/>
          <w:szCs w:val="28"/>
        </w:rPr>
      </w:pPr>
      <w:r w:rsidRPr="00A4261A">
        <w:rPr>
          <w:b/>
          <w:bCs/>
          <w:sz w:val="28"/>
          <w:szCs w:val="28"/>
        </w:rPr>
        <w:t>Procedura postępowania z dzieć</w:t>
      </w:r>
      <w:r>
        <w:rPr>
          <w:b/>
          <w:bCs/>
          <w:sz w:val="28"/>
          <w:szCs w:val="28"/>
        </w:rPr>
        <w:t>mi z klas I</w:t>
      </w:r>
      <w:r w:rsidRPr="00A4261A">
        <w:rPr>
          <w:b/>
          <w:bCs/>
          <w:sz w:val="28"/>
          <w:szCs w:val="28"/>
        </w:rPr>
        <w:t>-III, które nie są zapisane do świetlicy, a zostały czasowo z różnych przyczyn pozostaw</w:t>
      </w:r>
      <w:r>
        <w:rPr>
          <w:b/>
          <w:bCs/>
          <w:sz w:val="28"/>
          <w:szCs w:val="28"/>
        </w:rPr>
        <w:t>ione bez opieki</w:t>
      </w:r>
    </w:p>
    <w:p w:rsidR="001E765F" w:rsidRPr="00A4261A" w:rsidRDefault="001E765F" w:rsidP="001E765F">
      <w:pPr>
        <w:pStyle w:val="Default"/>
        <w:rPr>
          <w:sz w:val="28"/>
          <w:szCs w:val="28"/>
        </w:rPr>
      </w:pPr>
    </w:p>
    <w:p w:rsidR="001E765F" w:rsidRDefault="001E765F" w:rsidP="001E765F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1. W sytuacjach wyjątkowych dzieci niezapisane do świetlicy szkolnej mogą przebywać w niej w przypadku, gdy liczebność grupy obecnej w świetlicy nie przekracza 25 uczniów. </w:t>
      </w:r>
    </w:p>
    <w:p w:rsidR="001E765F" w:rsidRDefault="001E765F" w:rsidP="001E765F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2. Jeżeli uczeń skończył zajęcia, a nie uczęszcza on do świetlicy szkolnej, opiekę do momentu przyjścia rodziców zapewnia mu nauczyciel mający z nim ostatnią lekcję. </w:t>
      </w:r>
    </w:p>
    <w:p w:rsidR="001E765F" w:rsidRDefault="001E765F" w:rsidP="001E765F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3. W sytuacji opisanej w punkcie 2, jeżeli nauczyciel ma jeszcze planowe zajęcia dydaktyczne, może wówczas przyprowadzić dziecko do świetlicy. Robi to osobiście i podaje dane ucznia. Zobowiązany jest do powiadomienia rodziców /prawnych opiekunów o pozostawieniu dziecka w świetlicy. </w:t>
      </w:r>
    </w:p>
    <w:p w:rsidR="001E765F" w:rsidRDefault="001E765F" w:rsidP="001E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Chore dzieci wychowawca świetlicy w trakcie zajęć świetlicowych przekazuje pod opiekę pielęgniarki szkolnej, gdzie pozostają do momentu przekazania ich pod opiekę rodziców/opiekunów. </w:t>
      </w:r>
    </w:p>
    <w:p w:rsidR="001E765F" w:rsidRPr="007C66DD" w:rsidRDefault="001E765F" w:rsidP="001E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1E765F" w:rsidRPr="003A2D11" w:rsidRDefault="001E765F" w:rsidP="001E765F">
      <w:pPr>
        <w:pStyle w:val="fontsize14"/>
        <w:rPr>
          <w:rFonts w:ascii="Times New Roman" w:hAnsi="Times New Roman" w:cs="Times New Roman"/>
          <w:sz w:val="23"/>
          <w:szCs w:val="23"/>
        </w:rPr>
      </w:pPr>
    </w:p>
    <w:p w:rsidR="001E765F" w:rsidRPr="003A2D11" w:rsidRDefault="001E765F" w:rsidP="001E765F">
      <w:pPr>
        <w:pStyle w:val="fontsize14"/>
        <w:rPr>
          <w:rFonts w:ascii="Times New Roman" w:hAnsi="Times New Roman" w:cs="Times New Roman"/>
          <w:sz w:val="23"/>
          <w:szCs w:val="23"/>
        </w:rPr>
      </w:pPr>
    </w:p>
    <w:p w:rsidR="001E765F" w:rsidRDefault="001E765F" w:rsidP="001E765F">
      <w:pPr>
        <w:pStyle w:val="Default"/>
        <w:spacing w:after="145"/>
        <w:jc w:val="both"/>
        <w:rPr>
          <w:sz w:val="23"/>
          <w:szCs w:val="23"/>
        </w:rPr>
      </w:pPr>
    </w:p>
    <w:p w:rsidR="001E765F" w:rsidRDefault="001E765F" w:rsidP="001E765F">
      <w:pPr>
        <w:pStyle w:val="Default"/>
        <w:spacing w:after="145"/>
        <w:jc w:val="both"/>
        <w:rPr>
          <w:sz w:val="23"/>
          <w:szCs w:val="23"/>
        </w:rPr>
      </w:pPr>
    </w:p>
    <w:p w:rsidR="001E765F" w:rsidRDefault="001E765F" w:rsidP="001E765F">
      <w:pPr>
        <w:pStyle w:val="Default"/>
        <w:spacing w:after="145"/>
        <w:jc w:val="both"/>
        <w:rPr>
          <w:sz w:val="23"/>
          <w:szCs w:val="23"/>
        </w:rPr>
      </w:pPr>
    </w:p>
    <w:p w:rsidR="001E765F" w:rsidRDefault="001E765F" w:rsidP="001E765F">
      <w:pPr>
        <w:pStyle w:val="Default"/>
        <w:spacing w:after="145"/>
        <w:jc w:val="both"/>
        <w:rPr>
          <w:sz w:val="23"/>
          <w:szCs w:val="23"/>
        </w:rPr>
      </w:pPr>
    </w:p>
    <w:p w:rsidR="001E765F" w:rsidRDefault="001E765F" w:rsidP="001E765F">
      <w:pPr>
        <w:pStyle w:val="Default"/>
        <w:spacing w:after="145"/>
        <w:rPr>
          <w:sz w:val="23"/>
          <w:szCs w:val="23"/>
        </w:rPr>
      </w:pPr>
    </w:p>
    <w:p w:rsidR="001E765F" w:rsidRDefault="001E765F" w:rsidP="001E765F"/>
    <w:p w:rsidR="00EA1965" w:rsidRDefault="001A5EDE"/>
    <w:sectPr w:rsidR="00EA1965" w:rsidSect="0068486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DE" w:rsidRDefault="001A5EDE" w:rsidP="005C614B">
      <w:pPr>
        <w:spacing w:after="0" w:line="240" w:lineRule="auto"/>
      </w:pPr>
      <w:r>
        <w:separator/>
      </w:r>
    </w:p>
  </w:endnote>
  <w:endnote w:type="continuationSeparator" w:id="0">
    <w:p w:rsidR="001A5EDE" w:rsidRDefault="001A5EDE" w:rsidP="005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88" w:rsidRDefault="008535C6">
    <w:pPr>
      <w:pStyle w:val="Stopka"/>
      <w:jc w:val="right"/>
    </w:pPr>
    <w:r>
      <w:fldChar w:fldCharType="begin"/>
    </w:r>
    <w:r w:rsidR="0025530D">
      <w:instrText>PAGE   \* MERGEFORMAT</w:instrText>
    </w:r>
    <w:r>
      <w:fldChar w:fldCharType="separate"/>
    </w:r>
    <w:r w:rsidR="00AF0823">
      <w:rPr>
        <w:noProof/>
      </w:rPr>
      <w:t>1</w:t>
    </w:r>
    <w:r>
      <w:fldChar w:fldCharType="end"/>
    </w:r>
  </w:p>
  <w:p w:rsidR="00D53488" w:rsidRDefault="001A5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DE" w:rsidRDefault="001A5EDE" w:rsidP="005C614B">
      <w:pPr>
        <w:spacing w:after="0" w:line="240" w:lineRule="auto"/>
      </w:pPr>
      <w:r>
        <w:separator/>
      </w:r>
    </w:p>
  </w:footnote>
  <w:footnote w:type="continuationSeparator" w:id="0">
    <w:p w:rsidR="001A5EDE" w:rsidRDefault="001A5EDE" w:rsidP="005C6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5F"/>
    <w:rsid w:val="00193305"/>
    <w:rsid w:val="001A5EDE"/>
    <w:rsid w:val="001E765F"/>
    <w:rsid w:val="0025530D"/>
    <w:rsid w:val="005C614B"/>
    <w:rsid w:val="005D23BF"/>
    <w:rsid w:val="006712CD"/>
    <w:rsid w:val="006D0A52"/>
    <w:rsid w:val="007236AD"/>
    <w:rsid w:val="008535C6"/>
    <w:rsid w:val="008A28A7"/>
    <w:rsid w:val="008E10A4"/>
    <w:rsid w:val="00AF0823"/>
    <w:rsid w:val="00EE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6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size14">
    <w:name w:val="fontsize14"/>
    <w:basedOn w:val="Normalny"/>
    <w:rsid w:val="001E765F"/>
    <w:pPr>
      <w:suppressAutoHyphens/>
    </w:pPr>
    <w:rPr>
      <w:rFonts w:eastAsia="Lucida Sans Unicode" w:cs="font292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6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ilaszewska</cp:lastModifiedBy>
  <cp:revision>2</cp:revision>
  <cp:lastPrinted>2019-01-17T08:08:00Z</cp:lastPrinted>
  <dcterms:created xsi:type="dcterms:W3CDTF">2019-01-17T09:18:00Z</dcterms:created>
  <dcterms:modified xsi:type="dcterms:W3CDTF">2019-01-17T09:18:00Z</dcterms:modified>
</cp:coreProperties>
</file>