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4D452F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14</w:t>
            </w:r>
            <w:r w:rsidR="00C608E7">
              <w:rPr>
                <w:b/>
              </w:rPr>
              <w:t>. 0</w:t>
            </w:r>
            <w:r>
              <w:rPr>
                <w:b/>
              </w:rPr>
              <w:t>4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B82BD6" w:rsidRPr="000031C6" w:rsidRDefault="002677E3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 xml:space="preserve">Na stretnutí členov klubu </w:t>
            </w:r>
            <w:r w:rsidR="00E50140" w:rsidRPr="00B82BD6">
              <w:rPr>
                <w:rFonts w:ascii="Times New Roman" w:hAnsi="Times New Roman"/>
              </w:rPr>
              <w:t>sme</w:t>
            </w:r>
            <w:r w:rsidR="00E50140" w:rsidRPr="004D452F">
              <w:rPr>
                <w:rFonts w:ascii="Times New Roman" w:hAnsi="Times New Roman"/>
                <w:color w:val="FF0000"/>
              </w:rPr>
              <w:t xml:space="preserve"> </w:t>
            </w:r>
            <w:r w:rsidR="00BB6C74" w:rsidRPr="000031C6">
              <w:rPr>
                <w:rFonts w:ascii="Times New Roman" w:hAnsi="Times New Roman"/>
              </w:rPr>
              <w:t>sa vzájomne oboznámili aké portály, na ktorých predmetoch používame, čo sa na nich dá nájsť. Hovorili sme aj o odbornej tlači, ktorú využívame pri príprave na vyučovania alebo aj priamo na hodinách.</w:t>
            </w:r>
          </w:p>
          <w:p w:rsidR="00BB6C74" w:rsidRDefault="00BB6C74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B6C74" w:rsidRDefault="0038611F" w:rsidP="00BB6C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B6C74">
              <w:rPr>
                <w:rFonts w:ascii="Times New Roman" w:hAnsi="Times New Roman"/>
              </w:rPr>
              <w:t xml:space="preserve"> online </w:t>
            </w:r>
            <w:r w:rsidR="00B82BD6">
              <w:rPr>
                <w:rFonts w:ascii="Times New Roman" w:hAnsi="Times New Roman"/>
              </w:rPr>
              <w:t>portál</w:t>
            </w:r>
            <w:r w:rsidR="00BB6C74">
              <w:rPr>
                <w:rFonts w:ascii="Times New Roman" w:hAnsi="Times New Roman"/>
              </w:rPr>
              <w:t xml:space="preserve">, odborné predmety, finančná správa, mzdové a  </w:t>
            </w:r>
          </w:p>
          <w:p w:rsidR="0038611F" w:rsidRPr="008A6996" w:rsidRDefault="00BB6C74" w:rsidP="00BB6C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daňové centrum, Zmudri, Podnikajte.sk </w:t>
            </w:r>
          </w:p>
        </w:tc>
      </w:tr>
      <w:tr w:rsidR="00F305BB" w:rsidRPr="007B6C7D" w:rsidTr="00B469DC">
        <w:trPr>
          <w:trHeight w:val="2219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Pr="000F7405" w:rsidRDefault="004958BE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</w:t>
            </w:r>
            <w:r w:rsidR="001A20EA">
              <w:rPr>
                <w:rFonts w:ascii="Times New Roman" w:hAnsi="Times New Roman"/>
              </w:rPr>
              <w:t xml:space="preserve">a) </w:t>
            </w:r>
            <w:r w:rsidR="000F7405" w:rsidRPr="000F7405">
              <w:rPr>
                <w:rFonts w:ascii="Times New Roman" w:hAnsi="Times New Roman"/>
              </w:rPr>
              <w:t>výmena skúseností s využitím online portálov na hodinách</w:t>
            </w:r>
          </w:p>
          <w:p w:rsidR="00B82BD6" w:rsidRPr="000F7405" w:rsidRDefault="001A20EA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b)</w:t>
            </w:r>
            <w:r w:rsidR="004958BE" w:rsidRPr="000F7405">
              <w:rPr>
                <w:rFonts w:ascii="Times New Roman" w:hAnsi="Times New Roman"/>
              </w:rPr>
              <w:t xml:space="preserve"> </w:t>
            </w:r>
            <w:r w:rsidR="000F7405" w:rsidRPr="000F7405">
              <w:rPr>
                <w:rFonts w:ascii="Times New Roman" w:hAnsi="Times New Roman"/>
              </w:rPr>
              <w:t>výmena skúseností s využitím odbornej tlače na hodinách</w:t>
            </w:r>
          </w:p>
          <w:p w:rsidR="000F7405" w:rsidRPr="000F7405" w:rsidRDefault="000F7405" w:rsidP="00EA3F86">
            <w:pPr>
              <w:tabs>
                <w:tab w:val="left" w:pos="1114"/>
              </w:tabs>
              <w:spacing w:after="0" w:line="240" w:lineRule="auto"/>
              <w:rPr>
                <w:b/>
                <w:i/>
              </w:rPr>
            </w:pPr>
          </w:p>
          <w:p w:rsidR="006F2CEF" w:rsidRPr="000F7405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6F2CEF" w:rsidRDefault="006F2CEF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</w:rPr>
              <w:t>Výmena skúsenosti, vzájomné</w:t>
            </w:r>
            <w:r w:rsidRPr="006F2CEF">
              <w:rPr>
                <w:rFonts w:ascii="Times New Roman" w:hAnsi="Times New Roman"/>
              </w:rPr>
              <w:t xml:space="preserve"> usmerňovanie v oblasti praktického využitia </w:t>
            </w:r>
            <w:r>
              <w:rPr>
                <w:rFonts w:ascii="Times New Roman" w:hAnsi="Times New Roman"/>
              </w:rPr>
              <w:t>odborných online portálov, časopisov a dennej tlače pri príprave na vyučovanie</w:t>
            </w:r>
          </w:p>
          <w:p w:rsidR="006F2CEF" w:rsidRPr="006F2CEF" w:rsidRDefault="006F2CEF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663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0031C6" w:rsidRDefault="004C1D2B" w:rsidP="006E4D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E663E">
              <w:rPr>
                <w:rFonts w:ascii="Times New Roman" w:hAnsi="Times New Roman"/>
              </w:rPr>
              <w:t xml:space="preserve">1. </w:t>
            </w:r>
            <w:r w:rsidR="000F7405">
              <w:rPr>
                <w:rFonts w:ascii="Times New Roman" w:hAnsi="Times New Roman"/>
              </w:rPr>
              <w:t>V</w:t>
            </w:r>
            <w:r w:rsidR="008A2268" w:rsidRPr="005767E5">
              <w:rPr>
                <w:rFonts w:ascii="Times New Roman" w:hAnsi="Times New Roman"/>
                <w:b/>
              </w:rPr>
              <w:t>yužit</w:t>
            </w:r>
            <w:r w:rsidR="000F7405">
              <w:rPr>
                <w:rFonts w:ascii="Times New Roman" w:hAnsi="Times New Roman"/>
                <w:b/>
              </w:rPr>
              <w:t>ie</w:t>
            </w:r>
            <w:r w:rsidR="008A2268" w:rsidRPr="005767E5">
              <w:rPr>
                <w:rFonts w:ascii="Times New Roman" w:hAnsi="Times New Roman"/>
                <w:b/>
              </w:rPr>
              <w:t xml:space="preserve"> </w:t>
            </w:r>
            <w:r w:rsidR="000F7405">
              <w:rPr>
                <w:rFonts w:ascii="Times New Roman" w:hAnsi="Times New Roman"/>
                <w:b/>
              </w:rPr>
              <w:t xml:space="preserve">online </w:t>
            </w:r>
            <w:r w:rsidR="008A2268" w:rsidRPr="005767E5">
              <w:rPr>
                <w:rFonts w:ascii="Times New Roman" w:hAnsi="Times New Roman"/>
                <w:b/>
              </w:rPr>
              <w:t>portál</w:t>
            </w:r>
            <w:r w:rsidR="000F7405">
              <w:rPr>
                <w:rFonts w:ascii="Times New Roman" w:hAnsi="Times New Roman"/>
                <w:b/>
              </w:rPr>
              <w:t>ov</w:t>
            </w:r>
            <w:r w:rsidR="008B4611" w:rsidRPr="005767E5">
              <w:rPr>
                <w:rFonts w:ascii="Times New Roman" w:hAnsi="Times New Roman"/>
                <w:b/>
              </w:rPr>
              <w:t xml:space="preserve"> na odborných ekonomických predmetoch</w:t>
            </w:r>
          </w:p>
          <w:p w:rsidR="007972D6" w:rsidRDefault="000F7405" w:rsidP="006E4D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F7405">
              <w:rPr>
                <w:rFonts w:ascii="Times New Roman" w:hAnsi="Times New Roman"/>
                <w:i/>
              </w:rPr>
              <w:t>Odborných ekonomických predmetov je veľa - len v odbore obchodná akadémia a b</w:t>
            </w:r>
            <w:r>
              <w:rPr>
                <w:rFonts w:ascii="Times New Roman" w:hAnsi="Times New Roman"/>
                <w:i/>
              </w:rPr>
              <w:t>i</w:t>
            </w:r>
            <w:r w:rsidRPr="000F7405">
              <w:rPr>
                <w:rFonts w:ascii="Times New Roman" w:hAnsi="Times New Roman"/>
                <w:i/>
              </w:rPr>
              <w:t>lingválna     obchodná akadémia je ich</w:t>
            </w:r>
            <w:r>
              <w:rPr>
                <w:rFonts w:ascii="Times New Roman" w:hAnsi="Times New Roman"/>
              </w:rPr>
              <w:t xml:space="preserve"> </w:t>
            </w:r>
            <w:r w:rsidR="007972D6">
              <w:rPr>
                <w:rFonts w:ascii="Times New Roman" w:hAnsi="Times New Roman"/>
                <w:i/>
              </w:rPr>
              <w:t>desiatka</w:t>
            </w:r>
            <w:r w:rsidR="007972D6" w:rsidRPr="007972D6">
              <w:rPr>
                <w:rFonts w:ascii="Times New Roman" w:hAnsi="Times New Roman"/>
                <w:i/>
              </w:rPr>
              <w:t>, ďalšie sú v odbore cestovný ruch</w:t>
            </w:r>
            <w:r w:rsidR="007972D6">
              <w:rPr>
                <w:rFonts w:ascii="Times New Roman" w:hAnsi="Times New Roman"/>
                <w:i/>
              </w:rPr>
              <w:t xml:space="preserve">. Na jednotlivých odborných  </w:t>
            </w:r>
          </w:p>
          <w:p w:rsidR="007972D6" w:rsidRDefault="007972D6" w:rsidP="006E4D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predmetoch vyučujúci využívajú rôzne online portály. Učitelia vzájomne zdieľali svoje skúsenosti s   jednotlivými portálmi, aby sa mohli kolegovia inšpirovať. Medzi najčastejšie používané portály na  hodinách patria :   </w:t>
            </w:r>
          </w:p>
          <w:p w:rsidR="00505E8E" w:rsidRDefault="007972D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972D6">
              <w:rPr>
                <w:rFonts w:ascii="Times New Roman" w:hAnsi="Times New Roman"/>
                <w:i/>
              </w:rPr>
              <w:t xml:space="preserve">   </w:t>
            </w:r>
            <w:r w:rsidR="006E4D2D" w:rsidRPr="007972D6">
              <w:rPr>
                <w:rFonts w:ascii="Times New Roman" w:hAnsi="Times New Roman"/>
                <w:i/>
                <w:u w:val="single"/>
              </w:rPr>
              <w:t>F</w:t>
            </w:r>
            <w:r w:rsidR="008B4611" w:rsidRPr="007972D6">
              <w:rPr>
                <w:rFonts w:ascii="Times New Roman" w:hAnsi="Times New Roman"/>
                <w:i/>
                <w:u w:val="single"/>
              </w:rPr>
              <w:t>inančná</w:t>
            </w:r>
            <w:r w:rsidR="008B4611" w:rsidRPr="005767E5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6E4D2D" w:rsidRPr="005767E5">
              <w:rPr>
                <w:rFonts w:ascii="Times New Roman" w:hAnsi="Times New Roman"/>
                <w:i/>
                <w:u w:val="single"/>
              </w:rPr>
              <w:t>správa</w:t>
            </w:r>
            <w:r w:rsidR="006E4D2D">
              <w:rPr>
                <w:rFonts w:ascii="Times New Roman" w:hAnsi="Times New Roman"/>
                <w:i/>
              </w:rPr>
              <w:t xml:space="preserve"> </w:t>
            </w:r>
            <w:r w:rsidR="00505E8E">
              <w:rPr>
                <w:rFonts w:ascii="Times New Roman" w:hAnsi="Times New Roman"/>
                <w:i/>
              </w:rPr>
              <w:t xml:space="preserve">- využívame najmä na predmete daňová sústava pri riešení problémových úloh a  </w:t>
            </w:r>
          </w:p>
          <w:p w:rsidR="00505E8E" w:rsidRDefault="00505E8E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zisťovaní aktuálnych informácií týkajúcich sa </w:t>
            </w:r>
            <w:r w:rsidR="005767E5" w:rsidRPr="005767E5">
              <w:rPr>
                <w:rFonts w:ascii="Times New Roman" w:hAnsi="Times New Roman"/>
                <w:i/>
              </w:rPr>
              <w:t xml:space="preserve">daní, cla a povinností napr. pri kúpe auta v zahraničí,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E4D2D" w:rsidRDefault="00505E8E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5767E5" w:rsidRPr="005767E5">
              <w:rPr>
                <w:rFonts w:ascii="Times New Roman" w:hAnsi="Times New Roman"/>
                <w:i/>
              </w:rPr>
              <w:t>predaji alebo prenájme nehnuteľnosti</w:t>
            </w:r>
            <w:r w:rsidR="005767E5">
              <w:rPr>
                <w:rFonts w:ascii="Times New Roman" w:hAnsi="Times New Roman"/>
                <w:i/>
              </w:rPr>
              <w:t>.</w:t>
            </w:r>
            <w:r w:rsidR="006E4D2D" w:rsidRPr="005767E5">
              <w:rPr>
                <w:rFonts w:ascii="Times New Roman" w:hAnsi="Times New Roman"/>
                <w:i/>
              </w:rPr>
              <w:t xml:space="preserve"> </w:t>
            </w:r>
          </w:p>
          <w:p w:rsidR="000031C6" w:rsidRDefault="000031C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05E8E" w:rsidRDefault="005767E5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Pr="005767E5">
              <w:rPr>
                <w:rFonts w:ascii="Times New Roman" w:hAnsi="Times New Roman"/>
                <w:i/>
                <w:u w:val="single"/>
              </w:rPr>
              <w:t>Daňové a mzdové centrum</w:t>
            </w:r>
            <w:r w:rsidRPr="00125646">
              <w:rPr>
                <w:rFonts w:ascii="Times New Roman" w:hAnsi="Times New Roman"/>
                <w:i/>
              </w:rPr>
              <w:t xml:space="preserve"> </w:t>
            </w:r>
            <w:r w:rsidRPr="005767E5">
              <w:rPr>
                <w:rFonts w:ascii="Times New Roman" w:hAnsi="Times New Roman"/>
                <w:i/>
              </w:rPr>
              <w:t xml:space="preserve">– </w:t>
            </w:r>
            <w:r w:rsidR="00505E8E">
              <w:rPr>
                <w:rFonts w:ascii="Times New Roman" w:hAnsi="Times New Roman"/>
                <w:i/>
              </w:rPr>
              <w:t xml:space="preserve">portál je využívaný hodinách účtovníctva. Jeho nevýhodou je, že nie  </w:t>
            </w:r>
          </w:p>
          <w:p w:rsidR="005767E5" w:rsidRDefault="000031C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505E8E">
              <w:rPr>
                <w:rFonts w:ascii="Times New Roman" w:hAnsi="Times New Roman"/>
                <w:i/>
              </w:rPr>
              <w:t>prístupný bezplatne z domu iba zo školy.</w:t>
            </w:r>
          </w:p>
          <w:p w:rsidR="000031C6" w:rsidRPr="005767E5" w:rsidRDefault="000031C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05E8E" w:rsidRDefault="000031C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5767E5" w:rsidRPr="005767E5">
              <w:rPr>
                <w:rFonts w:ascii="Times New Roman" w:hAnsi="Times New Roman"/>
                <w:i/>
              </w:rPr>
              <w:t xml:space="preserve"> </w:t>
            </w:r>
            <w:r w:rsidR="005767E5" w:rsidRPr="005767E5">
              <w:rPr>
                <w:rFonts w:ascii="Times New Roman" w:hAnsi="Times New Roman"/>
                <w:i/>
                <w:u w:val="single"/>
              </w:rPr>
              <w:t>Sociálna poisťovňa</w:t>
            </w:r>
            <w:r w:rsidR="005767E5" w:rsidRPr="00125646">
              <w:rPr>
                <w:rFonts w:ascii="Times New Roman" w:hAnsi="Times New Roman"/>
                <w:i/>
              </w:rPr>
              <w:t xml:space="preserve"> -</w:t>
            </w:r>
            <w:r w:rsidR="005767E5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505E8E" w:rsidRPr="00505E8E">
              <w:rPr>
                <w:rFonts w:ascii="Times New Roman" w:hAnsi="Times New Roman"/>
                <w:i/>
              </w:rPr>
              <w:t>využívame na hodinách podnikovej ekonomiky a ekonomického praktika</w:t>
            </w:r>
            <w:r w:rsidR="00505E8E">
              <w:rPr>
                <w:rFonts w:ascii="Times New Roman" w:hAnsi="Times New Roman"/>
                <w:i/>
              </w:rPr>
              <w:t xml:space="preserve">.  </w:t>
            </w:r>
          </w:p>
          <w:p w:rsidR="005767E5" w:rsidRDefault="000031C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 </w:t>
            </w:r>
            <w:r w:rsidR="00505E8E">
              <w:rPr>
                <w:rFonts w:ascii="Times New Roman" w:hAnsi="Times New Roman"/>
                <w:i/>
              </w:rPr>
              <w:t>Učíme žiakov vyhľadať informácie týkajúce sa nemocenských dávok, dôchodku....</w:t>
            </w:r>
          </w:p>
          <w:p w:rsidR="000031C6" w:rsidRPr="005767E5" w:rsidRDefault="000031C6" w:rsidP="005767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505E8E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5767E5" w:rsidRPr="00125646">
              <w:rPr>
                <w:rFonts w:ascii="Times New Roman" w:hAnsi="Times New Roman"/>
                <w:i/>
              </w:rPr>
              <w:t>Zmudri</w:t>
            </w:r>
            <w:r w:rsidR="00505E8E">
              <w:rPr>
                <w:rFonts w:ascii="Times New Roman" w:hAnsi="Times New Roman"/>
                <w:i/>
              </w:rPr>
              <w:t xml:space="preserve"> - je využiteľný na viacerých predmetoch a triednických hodinách. Obsahuje krátke videá,  </w:t>
            </w:r>
          </w:p>
          <w:p w:rsidR="006E4D2D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505E8E">
              <w:rPr>
                <w:rFonts w:ascii="Times New Roman" w:hAnsi="Times New Roman"/>
                <w:i/>
              </w:rPr>
              <w:t>ktoré zaujímavou formou vysvetľujú rôzne problematiky - Ako si nájsť brigádu, Kritické myslenie....</w:t>
            </w:r>
          </w:p>
          <w:p w:rsidR="000031C6" w:rsidRPr="00125646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05E8E" w:rsidRDefault="005767E5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8B4611" w:rsidRPr="00125646">
              <w:rPr>
                <w:rFonts w:ascii="Times New Roman" w:hAnsi="Times New Roman"/>
                <w:i/>
                <w:u w:val="single"/>
              </w:rPr>
              <w:t>Podnikajte.sk</w:t>
            </w:r>
            <w:r w:rsidR="00505E8E">
              <w:rPr>
                <w:rFonts w:ascii="Times New Roman" w:hAnsi="Times New Roman"/>
                <w:i/>
              </w:rPr>
              <w:t xml:space="preserve">- tento portál ponúka mzdovú kalkulačku, kalkulačku výpočtu odpisov, porovnania  </w:t>
            </w:r>
          </w:p>
          <w:p w:rsidR="005767E5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505E8E">
              <w:rPr>
                <w:rFonts w:ascii="Times New Roman" w:hAnsi="Times New Roman"/>
                <w:i/>
              </w:rPr>
              <w:t xml:space="preserve">úverov a iné užitočné informácie. </w:t>
            </w:r>
          </w:p>
          <w:p w:rsidR="000031C6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031C6" w:rsidRDefault="005767E5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505E8E">
              <w:rPr>
                <w:rFonts w:ascii="Times New Roman" w:hAnsi="Times New Roman"/>
                <w:i/>
                <w:u w:val="single"/>
              </w:rPr>
              <w:t>NBS -</w:t>
            </w:r>
            <w:r w:rsidR="00505E8E">
              <w:rPr>
                <w:rFonts w:ascii="Times New Roman" w:hAnsi="Times New Roman"/>
                <w:i/>
              </w:rPr>
              <w:t>ponúka ekonomické hry, krátke videá na tému peniaze, inflácia ....</w:t>
            </w:r>
          </w:p>
          <w:p w:rsidR="000031C6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B4611" w:rsidRPr="00125646" w:rsidRDefault="000031C6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K ďalším využívaným p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ortálom patrí </w:t>
            </w:r>
            <w:r w:rsidR="00125646">
              <w:rPr>
                <w:rFonts w:ascii="Times New Roman" w:hAnsi="Times New Roman"/>
                <w:i/>
              </w:rPr>
              <w:t xml:space="preserve"> </w:t>
            </w:r>
            <w:r w:rsidR="006E4D2D" w:rsidRPr="00125646">
              <w:rPr>
                <w:rFonts w:ascii="Times New Roman" w:hAnsi="Times New Roman"/>
                <w:i/>
                <w:u w:val="single"/>
              </w:rPr>
              <w:t>Finančný kompas</w:t>
            </w:r>
            <w:r w:rsidR="00505E8E">
              <w:rPr>
                <w:rFonts w:ascii="Times New Roman" w:hAnsi="Times New Roman"/>
                <w:i/>
                <w:u w:val="single"/>
              </w:rPr>
              <w:t xml:space="preserve">, </w:t>
            </w:r>
            <w:r w:rsidR="00505E8E" w:rsidRPr="00125646">
              <w:rPr>
                <w:rFonts w:ascii="Times New Roman" w:hAnsi="Times New Roman"/>
                <w:i/>
                <w:u w:val="single"/>
              </w:rPr>
              <w:t>Slovensko.sk</w:t>
            </w:r>
            <w:r w:rsidR="00505E8E" w:rsidRPr="006E4D2D">
              <w:rPr>
                <w:rFonts w:ascii="Times New Roman" w:hAnsi="Times New Roman"/>
                <w:i/>
              </w:rPr>
              <w:t>,</w:t>
            </w:r>
            <w:r w:rsidR="00505E8E">
              <w:rPr>
                <w:rFonts w:ascii="Times New Roman" w:hAnsi="Times New Roman"/>
                <w:i/>
              </w:rPr>
              <w:t>......</w:t>
            </w:r>
          </w:p>
          <w:p w:rsidR="005767E5" w:rsidRPr="006E4D2D" w:rsidRDefault="005767E5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767E5" w:rsidRDefault="006E4D2D" w:rsidP="008A22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767E5">
              <w:rPr>
                <w:rFonts w:ascii="Times New Roman" w:hAnsi="Times New Roman"/>
                <w:b/>
              </w:rPr>
              <w:t>Ponuka tlače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67E5" w:rsidRPr="00BB6C74" w:rsidRDefault="00BB6C74" w:rsidP="00BB6C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BB6C74">
              <w:rPr>
                <w:rFonts w:ascii="Times New Roman" w:hAnsi="Times New Roman"/>
                <w:i/>
              </w:rPr>
              <w:t>Na odborných predmetoch využívame z tlačených odborných publikácii n</w:t>
            </w:r>
            <w:r w:rsidR="000031C6">
              <w:rPr>
                <w:rFonts w:ascii="Times New Roman" w:hAnsi="Times New Roman"/>
                <w:i/>
              </w:rPr>
              <w:t>ajmä zákony, časopis</w:t>
            </w:r>
            <w:r w:rsidRPr="00BB6C74">
              <w:rPr>
                <w:rFonts w:ascii="Times New Roman" w:hAnsi="Times New Roman"/>
                <w:i/>
              </w:rPr>
              <w:t xml:space="preserve"> </w:t>
            </w:r>
            <w:r w:rsidR="006E4D2D" w:rsidRPr="00BB6C74">
              <w:rPr>
                <w:rFonts w:ascii="Times New Roman" w:hAnsi="Times New Roman"/>
                <w:i/>
              </w:rPr>
              <w:t xml:space="preserve">Trend, </w:t>
            </w:r>
            <w:r w:rsidR="005767E5" w:rsidRPr="00BB6C74">
              <w:rPr>
                <w:rFonts w:ascii="Times New Roman" w:hAnsi="Times New Roman"/>
                <w:i/>
              </w:rPr>
              <w:t xml:space="preserve"> </w:t>
            </w:r>
            <w:r w:rsidR="006E4D2D" w:rsidRPr="00BB6C74">
              <w:rPr>
                <w:rFonts w:ascii="Times New Roman" w:hAnsi="Times New Roman"/>
                <w:i/>
              </w:rPr>
              <w:t>Hospodárske noviny</w:t>
            </w:r>
            <w:r w:rsidR="000031C6">
              <w:rPr>
                <w:rFonts w:ascii="Times New Roman" w:hAnsi="Times New Roman"/>
                <w:i/>
              </w:rPr>
              <w:t xml:space="preserve"> a denník Pravda.</w:t>
            </w:r>
          </w:p>
          <w:p w:rsidR="0038611F" w:rsidRPr="00F4599A" w:rsidRDefault="0038611F" w:rsidP="00BB6C7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Pr="000031C6" w:rsidRDefault="000031C6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 w:rsidRPr="000031C6">
              <w:rPr>
                <w:rFonts w:ascii="Times New Roman" w:eastAsia="MinionPro-Regular" w:hAnsi="Times New Roman"/>
              </w:rPr>
              <w:t>a). oboznamovať žiakov s obsahom online portálov</w:t>
            </w:r>
          </w:p>
          <w:p w:rsidR="000031C6" w:rsidRDefault="000031C6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 w:rsidRPr="000031C6">
              <w:rPr>
                <w:rFonts w:ascii="Times New Roman" w:eastAsia="MinionPro-Regular" w:hAnsi="Times New Roman"/>
              </w:rPr>
              <w:t>b). využívať portály pri vysvetľovaní učiva na overenie aktuálnosti informácií</w:t>
            </w:r>
          </w:p>
          <w:p w:rsidR="002A7CD3" w:rsidRDefault="000031C6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c). využívať na hodinách právnej náuky, daňovej sústavy, podnikovej ekonomiky, manažérskej </w:t>
            </w:r>
            <w:r w:rsidR="002A7CD3">
              <w:rPr>
                <w:rFonts w:ascii="Times New Roman" w:eastAsia="MinionPro-Regular" w:hAnsi="Times New Roman"/>
              </w:rPr>
              <w:t xml:space="preserve"> </w:t>
            </w:r>
          </w:p>
          <w:p w:rsidR="002A7CD3" w:rsidRDefault="002A7CD3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     </w:t>
            </w:r>
            <w:r w:rsidR="000031C6">
              <w:rPr>
                <w:rFonts w:ascii="Times New Roman" w:eastAsia="MinionPro-Regular" w:hAnsi="Times New Roman"/>
              </w:rPr>
              <w:t xml:space="preserve">komunikácie prácu so zákonmi, aby žiaci nadobudli zručnosti pri vyhľadávaní a overovaní </w:t>
            </w:r>
            <w:r>
              <w:rPr>
                <w:rFonts w:ascii="Times New Roman" w:eastAsia="MinionPro-Regular" w:hAnsi="Times New Roman"/>
              </w:rPr>
              <w:t xml:space="preserve"> </w:t>
            </w:r>
          </w:p>
          <w:p w:rsidR="000031C6" w:rsidRDefault="002A7CD3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     </w:t>
            </w:r>
            <w:r w:rsidR="000031C6">
              <w:rPr>
                <w:rFonts w:ascii="Times New Roman" w:eastAsia="MinionPro-Regular" w:hAnsi="Times New Roman"/>
              </w:rPr>
              <w:t>informácií</w:t>
            </w:r>
          </w:p>
          <w:p w:rsidR="002A7CD3" w:rsidRPr="00125646" w:rsidRDefault="002A7CD3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hAnsi="Times New Roman"/>
                <w:color w:val="FF0000"/>
              </w:rPr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EA3F86" w:rsidP="00BF23C6">
            <w:pPr>
              <w:tabs>
                <w:tab w:val="left" w:pos="1114"/>
              </w:tabs>
              <w:spacing w:after="0" w:line="240" w:lineRule="auto"/>
            </w:pPr>
            <w:r>
              <w:t>Ing. Iveta Nováková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4D452F" w:rsidP="004D452F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BF23C6">
              <w:t>. 0</w:t>
            </w:r>
            <w:r>
              <w:t>4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4D452F" w:rsidP="004D452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2566E2">
              <w:t>4</w:t>
            </w:r>
            <w:r w:rsidR="00BF23C6">
              <w:t>. 0</w:t>
            </w:r>
            <w:r>
              <w:t>4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4D452F" w:rsidRPr="004958BE">
        <w:rPr>
          <w:b/>
        </w:rPr>
        <w:t>14</w:t>
      </w:r>
      <w:r w:rsidR="00B14D0F" w:rsidRPr="004958BE">
        <w:rPr>
          <w:b/>
        </w:rPr>
        <w:t>.</w:t>
      </w:r>
      <w:r w:rsidR="00B14D0F">
        <w:rPr>
          <w:b/>
        </w:rPr>
        <w:t xml:space="preserve"> </w:t>
      </w:r>
      <w:r w:rsidR="0058317D" w:rsidRPr="0058317D">
        <w:rPr>
          <w:b/>
        </w:rPr>
        <w:t>0</w:t>
      </w:r>
      <w:r w:rsidR="004D452F">
        <w:rPr>
          <w:b/>
        </w:rPr>
        <w:t>4</w:t>
      </w:r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4A5130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B551C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479A"/>
    <w:rsid w:val="000400C2"/>
    <w:rsid w:val="00053B89"/>
    <w:rsid w:val="000751A9"/>
    <w:rsid w:val="000B228C"/>
    <w:rsid w:val="000B6B7C"/>
    <w:rsid w:val="000E6FBF"/>
    <w:rsid w:val="000F127B"/>
    <w:rsid w:val="000F7405"/>
    <w:rsid w:val="00125646"/>
    <w:rsid w:val="00126434"/>
    <w:rsid w:val="00137050"/>
    <w:rsid w:val="001422C2"/>
    <w:rsid w:val="00151F6C"/>
    <w:rsid w:val="001544C0"/>
    <w:rsid w:val="001620FF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203036"/>
    <w:rsid w:val="00225CD9"/>
    <w:rsid w:val="00250260"/>
    <w:rsid w:val="002566E2"/>
    <w:rsid w:val="00261C34"/>
    <w:rsid w:val="002677E3"/>
    <w:rsid w:val="002774BE"/>
    <w:rsid w:val="002A2185"/>
    <w:rsid w:val="002A7CD3"/>
    <w:rsid w:val="002B21F6"/>
    <w:rsid w:val="002D7F9B"/>
    <w:rsid w:val="002D7FC6"/>
    <w:rsid w:val="002E1DF5"/>
    <w:rsid w:val="002E3F1A"/>
    <w:rsid w:val="00317A6A"/>
    <w:rsid w:val="00323C91"/>
    <w:rsid w:val="003349C7"/>
    <w:rsid w:val="0034733D"/>
    <w:rsid w:val="003562D2"/>
    <w:rsid w:val="003700F7"/>
    <w:rsid w:val="0038611F"/>
    <w:rsid w:val="003B325D"/>
    <w:rsid w:val="003F10E0"/>
    <w:rsid w:val="00412B70"/>
    <w:rsid w:val="00423CC3"/>
    <w:rsid w:val="00446402"/>
    <w:rsid w:val="004562D6"/>
    <w:rsid w:val="004640BD"/>
    <w:rsid w:val="004958BE"/>
    <w:rsid w:val="004A5130"/>
    <w:rsid w:val="004C05D7"/>
    <w:rsid w:val="004C1D2B"/>
    <w:rsid w:val="004D452F"/>
    <w:rsid w:val="004D76A0"/>
    <w:rsid w:val="004E71AA"/>
    <w:rsid w:val="004F368A"/>
    <w:rsid w:val="004F3F40"/>
    <w:rsid w:val="00505E8E"/>
    <w:rsid w:val="00507CF5"/>
    <w:rsid w:val="00521137"/>
    <w:rsid w:val="00524375"/>
    <w:rsid w:val="005361EC"/>
    <w:rsid w:val="00536349"/>
    <w:rsid w:val="00541786"/>
    <w:rsid w:val="0055263C"/>
    <w:rsid w:val="005767E5"/>
    <w:rsid w:val="0058317D"/>
    <w:rsid w:val="00583AF0"/>
    <w:rsid w:val="0058712F"/>
    <w:rsid w:val="00592E27"/>
    <w:rsid w:val="005B7B80"/>
    <w:rsid w:val="006377DA"/>
    <w:rsid w:val="00643888"/>
    <w:rsid w:val="00655205"/>
    <w:rsid w:val="00683D74"/>
    <w:rsid w:val="00685DF8"/>
    <w:rsid w:val="006A251E"/>
    <w:rsid w:val="006A3977"/>
    <w:rsid w:val="006A45BF"/>
    <w:rsid w:val="006B3EC0"/>
    <w:rsid w:val="006B6CBE"/>
    <w:rsid w:val="006D30EC"/>
    <w:rsid w:val="006E4D2D"/>
    <w:rsid w:val="006E77C5"/>
    <w:rsid w:val="006F2CEF"/>
    <w:rsid w:val="00773986"/>
    <w:rsid w:val="0079297A"/>
    <w:rsid w:val="007972D6"/>
    <w:rsid w:val="007A5170"/>
    <w:rsid w:val="007A6CFA"/>
    <w:rsid w:val="007B6C7D"/>
    <w:rsid w:val="007F01E4"/>
    <w:rsid w:val="007F7F15"/>
    <w:rsid w:val="008058B8"/>
    <w:rsid w:val="00866C38"/>
    <w:rsid w:val="008721DB"/>
    <w:rsid w:val="008748E6"/>
    <w:rsid w:val="0088032E"/>
    <w:rsid w:val="008A2268"/>
    <w:rsid w:val="008A6996"/>
    <w:rsid w:val="008B4611"/>
    <w:rsid w:val="008C3B1D"/>
    <w:rsid w:val="008C3C41"/>
    <w:rsid w:val="008E1E97"/>
    <w:rsid w:val="00900B37"/>
    <w:rsid w:val="009107D0"/>
    <w:rsid w:val="009410BB"/>
    <w:rsid w:val="009730D0"/>
    <w:rsid w:val="009C3018"/>
    <w:rsid w:val="009F4F76"/>
    <w:rsid w:val="00A06027"/>
    <w:rsid w:val="00A32D58"/>
    <w:rsid w:val="00A54CF6"/>
    <w:rsid w:val="00A71E3A"/>
    <w:rsid w:val="00A9043F"/>
    <w:rsid w:val="00AB111C"/>
    <w:rsid w:val="00AB5FDB"/>
    <w:rsid w:val="00AE663E"/>
    <w:rsid w:val="00AF5989"/>
    <w:rsid w:val="00B03BAF"/>
    <w:rsid w:val="00B05B4A"/>
    <w:rsid w:val="00B14D0F"/>
    <w:rsid w:val="00B3159F"/>
    <w:rsid w:val="00B440DB"/>
    <w:rsid w:val="00B469DC"/>
    <w:rsid w:val="00B551C7"/>
    <w:rsid w:val="00B71530"/>
    <w:rsid w:val="00B72D1B"/>
    <w:rsid w:val="00B81663"/>
    <w:rsid w:val="00B82BD6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65E1"/>
    <w:rsid w:val="00C34C2F"/>
    <w:rsid w:val="00C4603E"/>
    <w:rsid w:val="00C608E7"/>
    <w:rsid w:val="00C87ADD"/>
    <w:rsid w:val="00CA0B4D"/>
    <w:rsid w:val="00CA771E"/>
    <w:rsid w:val="00CB4274"/>
    <w:rsid w:val="00CD7D64"/>
    <w:rsid w:val="00CF35D8"/>
    <w:rsid w:val="00D01CBC"/>
    <w:rsid w:val="00D0796E"/>
    <w:rsid w:val="00D1705F"/>
    <w:rsid w:val="00D5619C"/>
    <w:rsid w:val="00D85A40"/>
    <w:rsid w:val="00D93625"/>
    <w:rsid w:val="00DA6ABC"/>
    <w:rsid w:val="00DD1AA4"/>
    <w:rsid w:val="00DF544A"/>
    <w:rsid w:val="00E30C49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E0F7B"/>
    <w:rsid w:val="00EF6A29"/>
    <w:rsid w:val="00F02297"/>
    <w:rsid w:val="00F10CDE"/>
    <w:rsid w:val="00F305BB"/>
    <w:rsid w:val="00F3399E"/>
    <w:rsid w:val="00F36E61"/>
    <w:rsid w:val="00F40656"/>
    <w:rsid w:val="00F4599A"/>
    <w:rsid w:val="00F61779"/>
    <w:rsid w:val="00FA5D44"/>
    <w:rsid w:val="00FD3420"/>
    <w:rsid w:val="00FE050F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019DA-B41D-4577-8F0C-3C16506F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4</cp:revision>
  <cp:lastPrinted>2022-06-01T12:21:00Z</cp:lastPrinted>
  <dcterms:created xsi:type="dcterms:W3CDTF">2022-05-31T07:27:00Z</dcterms:created>
  <dcterms:modified xsi:type="dcterms:W3CDTF">2022-06-01T12:22:00Z</dcterms:modified>
</cp:coreProperties>
</file>